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DE" w:rsidRPr="00501DD7" w:rsidRDefault="00501DD7" w:rsidP="00501DD7">
      <w:pPr>
        <w:pStyle w:val="2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4pt;height:684.95pt">
            <v:imagedata r:id="rId6" o:title="6" croptop="11246f" cropbottom="11821f"/>
          </v:shape>
        </w:pict>
      </w:r>
    </w:p>
    <w:p w:rsidR="00534FFE" w:rsidRPr="009C52A1" w:rsidRDefault="009F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r w:rsidR="009C52A1" w:rsidRPr="009C52A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C52A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C52A1"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C52A1">
        <w:rPr>
          <w:rFonts w:hAnsi="Times New Roman" w:cs="Times New Roman"/>
          <w:color w:val="000000"/>
          <w:sz w:val="24"/>
          <w:szCs w:val="24"/>
          <w:lang w:val="ru-RU"/>
        </w:rPr>
        <w:t>«Хуцеевская СОШ»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соответственно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– Положение, образовательная организация)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ГОСТ 31986-2012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Положение составлено в рамках мероприятия ХАССП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определяет компетенцию, функции, задачи, порядок формирования и деятельности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FFE" w:rsidRPr="009C52A1" w:rsidRDefault="009F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Порядок создания </w:t>
      </w:r>
      <w:proofErr w:type="spellStart"/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формируется общим собранием трудового коллектива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состав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входят: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Председатель – </w:t>
      </w:r>
      <w:r w:rsidR="009C52A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534FFE" w:rsidRPr="00590FEB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FEB">
        <w:rPr>
          <w:rFonts w:hAnsi="Times New Roman" w:cs="Times New Roman"/>
          <w:color w:val="000000"/>
          <w:sz w:val="24"/>
          <w:szCs w:val="24"/>
          <w:lang w:val="ru-RU"/>
        </w:rPr>
        <w:t>2.2.2. Члены комиссии:</w:t>
      </w:r>
    </w:p>
    <w:p w:rsidR="00534FFE" w:rsidRDefault="009C52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="009F21D0">
        <w:rPr>
          <w:rFonts w:hAnsi="Times New Roman" w:cs="Times New Roman"/>
          <w:color w:val="000000"/>
          <w:sz w:val="24"/>
          <w:szCs w:val="24"/>
        </w:rPr>
        <w:t>;</w:t>
      </w:r>
    </w:p>
    <w:p w:rsidR="00534FFE" w:rsidRDefault="009C52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ВР</w:t>
      </w:r>
      <w:r w:rsidR="009F21D0">
        <w:rPr>
          <w:rFonts w:hAnsi="Times New Roman" w:cs="Times New Roman"/>
          <w:color w:val="000000"/>
          <w:sz w:val="24"/>
          <w:szCs w:val="24"/>
        </w:rPr>
        <w:t>;</w:t>
      </w:r>
    </w:p>
    <w:p w:rsidR="00534FFE" w:rsidRDefault="009C52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="009F21D0">
        <w:rPr>
          <w:rFonts w:hAnsi="Times New Roman" w:cs="Times New Roman"/>
          <w:color w:val="000000"/>
          <w:sz w:val="24"/>
          <w:szCs w:val="24"/>
        </w:rPr>
        <w:t>;</w:t>
      </w:r>
    </w:p>
    <w:p w:rsidR="00534FFE" w:rsidRDefault="009C52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учителя начальных классов</w:t>
      </w:r>
      <w:r w:rsidR="009F21D0">
        <w:rPr>
          <w:rFonts w:hAnsi="Times New Roman" w:cs="Times New Roman"/>
          <w:color w:val="000000"/>
          <w:sz w:val="24"/>
          <w:szCs w:val="24"/>
        </w:rPr>
        <w:t>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2.3. Отсутствие отдельных членов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не является препятствием для ее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Для надлежащего выполнения функций комиссии достаточно не менее трех ее членов.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2.4. При необходимости в состав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приказом руководителя образовательной организации могут включаться работники, чьи должности не указаны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2.2 настоящего Положения, а также специалисты и эксперты, не являющиеся работниками образовательной организации.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2.5.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является ее полноправным членом. В случае равенства голосов при голосовании голос 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является решающим.</w:t>
      </w:r>
    </w:p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FFE" w:rsidRPr="009C52A1" w:rsidRDefault="009F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цели и 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комиссии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создается с целью осуществления постоянного контроля качества готовых блюд, приготовленных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в пищеблоке образовательной организации.</w:t>
      </w:r>
    </w:p>
    <w:p w:rsidR="00534FFE" w:rsidRDefault="009F21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Задачи бракеражной комиссии:</w:t>
      </w:r>
    </w:p>
    <w:p w:rsidR="00534FFE" w:rsidRPr="009C52A1" w:rsidRDefault="009F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контроль массы всех готовых блюд (штучных изделий, полуфабрикатов, порционных блюд, продукции к блюдам);</w:t>
      </w:r>
    </w:p>
    <w:p w:rsidR="00534FFE" w:rsidRPr="009C52A1" w:rsidRDefault="009F21D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органолептическая оценка всех готовых блюд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(состав, вкус, температура, запах, внешний вид, готовность).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3.3. Возложение на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комиссию иных поручений, не соответствующих цели и задачам ее создания, не допускается.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3.4. Решения, принятые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комиссией в </w:t>
      </w:r>
      <w:proofErr w:type="gram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имеющихся у нее полномочий, содержат указания, обязательные к исполнению всеми работниками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FFE" w:rsidRPr="009C52A1" w:rsidRDefault="009F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Права и обязанности </w:t>
      </w:r>
      <w:proofErr w:type="spellStart"/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комиссия вправе:</w:t>
      </w:r>
    </w:p>
    <w:p w:rsidR="00534FFE" w:rsidRPr="009C52A1" w:rsidRDefault="009F21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выносить на обсуждение конкретные предложения по организации питания;</w:t>
      </w:r>
    </w:p>
    <w:p w:rsidR="00534FFE" w:rsidRPr="009C52A1" w:rsidRDefault="009F21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 о поощрении или наказании работников пищеблока образовательной организации;</w:t>
      </w:r>
    </w:p>
    <w:p w:rsidR="00534FFE" w:rsidRPr="009C52A1" w:rsidRDefault="009F21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находиться в помещениях пищеблока для проведения бракеража готовых блюд.</w:t>
      </w:r>
    </w:p>
    <w:p w:rsidR="00534FFE" w:rsidRDefault="009F21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Бракеражная комиссия обязана:</w:t>
      </w:r>
    </w:p>
    <w:p w:rsidR="00534FFE" w:rsidRPr="009C52A1" w:rsidRDefault="009F2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ежедневно являться на бракераж готовой пищевой продукции за 20 минут до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раздачи;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4FFE" w:rsidRPr="009C52A1" w:rsidRDefault="009F2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534FFE" w:rsidRPr="009C52A1" w:rsidRDefault="009F2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выносить одно из трех обоснованных решений: допустить к раздаче, направить на доработку, отправить в брак;</w:t>
      </w:r>
    </w:p>
    <w:p w:rsidR="00534FFE" w:rsidRPr="009C52A1" w:rsidRDefault="009F2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ознакомиться с меню, таблицами выхода и состава продукции, изучить технологические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калькуляционные карты приготовления пищи, качество которой оценивается;</w:t>
      </w:r>
    </w:p>
    <w:p w:rsidR="00534FFE" w:rsidRPr="009C52A1" w:rsidRDefault="009F2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своевременно сообщить руководству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о проблемах здоровья, которые препятствуют осуществлению возложенных функций;</w:t>
      </w:r>
    </w:p>
    <w:p w:rsidR="00534FFE" w:rsidRPr="009C52A1" w:rsidRDefault="009F2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осуществлять свои функции в специально выдаваемой одежде: халате, шапочке, перчатках и обуви;</w:t>
      </w:r>
    </w:p>
    <w:p w:rsidR="00534FFE" w:rsidRPr="009C52A1" w:rsidRDefault="009F2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перед тем как приступить к своим обязанностям, вымыть руки и надеть специальную одежду;</w:t>
      </w:r>
    </w:p>
    <w:p w:rsidR="00534FFE" w:rsidRPr="009C52A1" w:rsidRDefault="009F21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присутствовать на заседании при руководителе образовательной организации по вопросам расследования причин </w:t>
      </w:r>
      <w:proofErr w:type="gram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proofErr w:type="gram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готовых блюд;</w:t>
      </w:r>
    </w:p>
    <w:p w:rsidR="00534FFE" w:rsidRPr="009C52A1" w:rsidRDefault="009F21D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фиксировать результаты бракеража в учетных документах: в журнале бракеража готовой кулинарной продукции и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выявления брака (по необходимости).</w:t>
      </w:r>
    </w:p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FFE" w:rsidRPr="009C52A1" w:rsidRDefault="009F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Деятельность </w:t>
      </w:r>
      <w:proofErr w:type="spellStart"/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5.2. Для оценки контроля массы и органолептической оценки члены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используют порядки, указанные в приложениях № 1 и 2 к настоящему Положению.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5.3.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обязаны содействовать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представлять затребованные документы, давать пояснения, предъявлять пищевые продукты,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емкости, посуду и т. п.</w:t>
      </w:r>
    </w:p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FFE" w:rsidRPr="009C52A1" w:rsidRDefault="009F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6.1. Члены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несут персональную ответственность за выполнение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них функций и за вынесенные в ходе деятельности решения.</w:t>
      </w:r>
    </w:p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097"/>
      </w:tblGrid>
      <w:tr w:rsidR="00534FFE" w:rsidRPr="00501D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Pr="009C52A1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 </w:t>
            </w:r>
            <w:r w:rsidR="009C52A1"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C52A1"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«Хуцеевская СОШ»</w:t>
            </w:r>
          </w:p>
        </w:tc>
      </w:tr>
      <w:tr w:rsidR="00534FFE" w:rsidRPr="00501D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FFE" w:rsidRPr="009C52A1" w:rsidRDefault="009F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C52A1">
        <w:rPr>
          <w:lang w:val="ru-RU"/>
        </w:rPr>
        <w:br/>
      </w: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контроля массы готовых блюд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Для контроля средней массы блюда надо взять электронные или циферблатные весы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ценой деления 2 г и взвесить на них количество продукции, указанной в таблице 1.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фактические показатели средней массы продукции надо сравнить с нормами выхода,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указаны в меню. Если масса имеет отрицательные отклонения, то продукция не допускается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реализации. При вынесении решения учитывается допустимый предел отклонения, указанный в таблице 2.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99"/>
        <w:gridCol w:w="1384"/>
      </w:tblGrid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взвешивают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каком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количестве</w:t>
            </w: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590FEB" w:rsidRDefault="00534FFE">
            <w:pPr>
              <w:rPr>
                <w:lang w:val="ru-RU"/>
              </w:rPr>
            </w:pP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34FFE" w:rsidRPr="009C52A1" w:rsidRDefault="009F21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мяса, мяса птицы, рыбы с гарнирами и соусами;</w:t>
            </w:r>
          </w:p>
          <w:p w:rsidR="00534FFE" w:rsidRPr="009C52A1" w:rsidRDefault="009F21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картофеля, овощей;</w:t>
            </w:r>
          </w:p>
          <w:p w:rsidR="00534FFE" w:rsidRPr="009C52A1" w:rsidRDefault="009F21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круп и макаронных изделий с жиром, сметаной или соусом;</w:t>
            </w:r>
          </w:p>
          <w:p w:rsidR="00534FFE" w:rsidRPr="009C52A1" w:rsidRDefault="009F21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яиц, творога со сметаной или соусами;</w:t>
            </w:r>
          </w:p>
          <w:p w:rsidR="00534FFE" w:rsidRPr="009C52A1" w:rsidRDefault="009F21D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proofErr w:type="gram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жиром, сметаной и иными продуктами.</w:t>
            </w:r>
          </w:p>
          <w:p w:rsidR="00534FFE" w:rsidRDefault="009F21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34FFE" w:rsidRDefault="009F21D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холодные и горячие закуски;</w:t>
            </w:r>
          </w:p>
          <w:p w:rsidR="00534FFE" w:rsidRPr="009C52A1" w:rsidRDefault="009F21D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 без мяса, мяса птицы, рыбы;</w:t>
            </w:r>
          </w:p>
          <w:p w:rsidR="00534FFE" w:rsidRPr="009C52A1" w:rsidRDefault="009F21D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590FEB" w:rsidRDefault="00534FFE">
            <w:pPr>
              <w:rPr>
                <w:lang w:val="ru-RU"/>
              </w:rPr>
            </w:pP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Сливочное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/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590FEB" w:rsidRDefault="00534FFE">
            <w:pPr>
              <w:rPr>
                <w:lang w:val="ru-RU"/>
              </w:rPr>
            </w:pP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590FEB" w:rsidRDefault="00534FFE">
            <w:pPr>
              <w:rPr>
                <w:lang w:val="ru-RU"/>
              </w:rPr>
            </w:pP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590FEB" w:rsidRDefault="00534FFE">
            <w:pPr>
              <w:rPr>
                <w:lang w:val="ru-RU"/>
              </w:rPr>
            </w:pP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Бутерброды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/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proofErr w:type="gram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порционируемые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590FEB" w:rsidRDefault="00534FFE">
            <w:pPr>
              <w:rPr>
                <w:lang w:val="ru-RU"/>
              </w:rPr>
            </w:pP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 w:rsidP="009C52A1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Горячие и холодные напитки</w:t>
            </w:r>
            <w:proofErr w:type="gram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/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Коктейли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/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C52A1" w:rsidP="009C52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F21D0"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ексы, пряники, коврижки,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зефир</w:t>
            </w:r>
            <w:r w:rsidR="009F21D0"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534FFE">
            <w:pPr>
              <w:rPr>
                <w:lang w:val="ru-RU"/>
              </w:rPr>
            </w:pPr>
          </w:p>
        </w:tc>
      </w:tr>
      <w:tr w:rsidR="00534FFE" w:rsidRPr="00501D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7"/>
        <w:gridCol w:w="1704"/>
        <w:gridCol w:w="3602"/>
      </w:tblGrid>
      <w:tr w:rsidR="00534F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Масса кулинарных полуфабрикатов и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изделий, блюд, напитков, </w:t>
            </w:r>
            <w:proofErr w:type="gramStart"/>
            <w:r w:rsidRPr="009C52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C52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допускаемых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отрицательных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отклонений</w:t>
            </w:r>
            <w:proofErr w:type="spellEnd"/>
          </w:p>
        </w:tc>
      </w:tr>
      <w:tr w:rsidR="00534F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 или мл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3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4FFE" w:rsidRDefault="00534FF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827"/>
      </w:tblGrid>
      <w:tr w:rsidR="00534FFE" w:rsidRPr="00501D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2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 МБОУ ЦО № 1</w:t>
            </w:r>
          </w:p>
        </w:tc>
      </w:tr>
      <w:tr w:rsidR="00534FFE" w:rsidRPr="00501D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4FFE" w:rsidRPr="009C52A1" w:rsidRDefault="0053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FFE" w:rsidRPr="009C52A1" w:rsidRDefault="009F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C52A1">
        <w:rPr>
          <w:lang w:val="ru-RU"/>
        </w:rPr>
        <w:br/>
      </w:r>
      <w:r w:rsidRPr="009C52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органолептической оценки готовых блюд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Для дачи органолептической оценки из общей емкости с готовой пищевой продукцией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отбирают </w:t>
      </w:r>
      <w:proofErr w:type="spell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пробу для каждого члена комиссии в объеме:</w:t>
      </w:r>
    </w:p>
    <w:p w:rsidR="00534FFE" w:rsidRPr="009C52A1" w:rsidRDefault="009F21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трех ложек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534FFE" w:rsidRPr="009C52A1" w:rsidRDefault="009F21D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изделия или блюда – продукции плотной консистенции. Блюда и изделия сначала оценивают внешне, а затем нарезают на общей </w:t>
      </w:r>
      <w:proofErr w:type="gram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тарелке</w:t>
      </w:r>
      <w:proofErr w:type="gram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тестируемые порции.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дегустации проб продукции сохраняют порядок их представления без возврата к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дегустируемым пробам. После оценки каждого образца снимают послевкусие, используя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нейтрализующие продукты (белый хлеб, сухое пресное печенье, молотый кофе или негазированную питьевую воду).</w:t>
      </w:r>
    </w:p>
    <w:p w:rsidR="00534FFE" w:rsidRPr="009C52A1" w:rsidRDefault="009F21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снижение максимально возможного балла в соответствии с рекомендациями, приведенными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proofErr w:type="gramStart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9C52A1">
        <w:rPr>
          <w:rFonts w:hAnsi="Times New Roman" w:cs="Times New Roman"/>
          <w:color w:val="000000"/>
          <w:sz w:val="24"/>
          <w:szCs w:val="24"/>
          <w:lang w:val="ru-RU"/>
        </w:rPr>
        <w:t xml:space="preserve"> к ГОСТ 31986-2012.</w:t>
      </w:r>
    </w:p>
    <w:p w:rsidR="00534FFE" w:rsidRDefault="009F21D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1"/>
        <w:gridCol w:w="6442"/>
      </w:tblGrid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 оценивают</w:t>
            </w: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плотной частей, консистенцию продуктов, форму нарезки, вкус. Затем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Определяют консистенцию, переливая тонкой струйкой и пробуя на вкус.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 оценивают цвет, состав, правильность формы нарезки, текстуру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наполнителей, а также запах и вкус</w:t>
            </w: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Блюда и изделия с плотной структурой после оценки внешнего вида нарезают на общей </w:t>
            </w:r>
            <w:proofErr w:type="gram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тарелке</w:t>
            </w:r>
            <w:proofErr w:type="gram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тестируемые порции</w:t>
            </w: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тушеных и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 тестируют овощи и соус, а затем пробуют блюдо в целом</w:t>
            </w: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 оценивают внешний вид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формы нарезки, а затем текстуру (консистенцию), запах и вкус</w:t>
            </w: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круп и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обращают внимание на их текстуру: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разваренность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слипаемость</w:t>
            </w:r>
            <w:proofErr w:type="spellEnd"/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 правильность разделки и соблюдение рецептуры; правильность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полуфабрикатов – нарезку, панировку; текстуру; запах и вкус изделий</w:t>
            </w: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534FFE" w:rsidRPr="009C52A1" w:rsidRDefault="009F2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мясных соусных блюд отдельно оценивают все составные части: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 изделие, соус, гарнир; затем пробуют блюдо в целом</w:t>
            </w:r>
          </w:p>
        </w:tc>
      </w:tr>
      <w:tr w:rsidR="00534FFE" w:rsidRPr="00501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 блюда, полуфабрикаты, салаты и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Особое внимание обращают на внешний вид блюда – правильность 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 основных продуктов, их текстуру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Сладкие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 групповые особенности блюд, а также:</w:t>
            </w:r>
          </w:p>
          <w:p w:rsidR="00534FFE" w:rsidRPr="009C52A1" w:rsidRDefault="009F21D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желированных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534FFE" w:rsidRDefault="009F21D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отсутствие закала.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вкус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 кулинарные полуфабрикаты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Исследуют внешний вид: характер поверхности теста, цвет и состояние корочки у блинов,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оладьев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пирожков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д., форму изделия. Обращают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на соотношение фарша и теста, качество фарша: его сочность,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готовности, состав.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вкус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 кондитерские и булочные</w:t>
            </w:r>
            <w:r w:rsidRPr="009C52A1">
              <w:rPr>
                <w:lang w:val="ru-RU"/>
              </w:rPr>
              <w:br/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 внимание на состояние поверхности, ее отделку, цвет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корочки, отсутствие отслоения корочки от мякиша, толщину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форму изделий. Затем оценивают состояние мякиша: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признаков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непромеса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характер пористости, эластичность,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свежесть, отсутствие закала. После этого оценивают качество отделочных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полуфабрикатов по следующим признакам: состояние кремовой массы,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помады, желе, глазури, их пышность, пластичность.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изделия в целом</w:t>
            </w:r>
          </w:p>
        </w:tc>
      </w:tr>
      <w:tr w:rsidR="0053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4FFE" w:rsidRDefault="00534FFE">
      <w:pPr>
        <w:rPr>
          <w:rFonts w:hAnsi="Times New Roman" w:cs="Times New Roman"/>
          <w:color w:val="000000"/>
          <w:sz w:val="24"/>
          <w:szCs w:val="24"/>
        </w:rPr>
      </w:pPr>
    </w:p>
    <w:p w:rsidR="00534FFE" w:rsidRDefault="009F21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2. 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2"/>
        <w:gridCol w:w="1641"/>
      </w:tblGrid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 и оценка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недостатков. Органолептические показатели соответствуют требованиям нормативных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незначительные или легкоустранимые недостатки. Например: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 для данного вида продукции,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слабовыраженные запах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неравномерная форма нарезки; недостаточно соленый вкус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 значительные недостатки, но </w:t>
            </w:r>
            <w:proofErr w:type="gram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пригоден</w:t>
            </w:r>
            <w:proofErr w:type="gram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переработки.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 недостатков могут быть: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подсыхание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поверхности;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формы изделия; неправильная форма нарезки овощей; слабый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чрезмерный запах специй;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салатах; жесткая текстура 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консистенция мяса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Pr="009C52A1" w:rsidRDefault="009F21D0">
            <w:pPr>
              <w:rPr>
                <w:lang w:val="ru-RU"/>
              </w:rPr>
            </w:pP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Имеет значительные дефекты: присутствуют посторонние привкусы 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пересолено; </w:t>
            </w:r>
            <w:proofErr w:type="spellStart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недоварено</w:t>
            </w:r>
            <w:proofErr w:type="spellEnd"/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подгорело; утратило форму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9F21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FFE" w:rsidRDefault="00534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1D0" w:rsidRDefault="009F21D0">
      <w:bookmarkStart w:id="0" w:name="_GoBack"/>
      <w:bookmarkEnd w:id="0"/>
    </w:p>
    <w:sectPr w:rsidR="009F21D0" w:rsidSect="00501DD7">
      <w:pgSz w:w="11907" w:h="1683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B79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30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16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A4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F3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33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05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1DD7"/>
    <w:rsid w:val="00534FFE"/>
    <w:rsid w:val="00590FEB"/>
    <w:rsid w:val="005A05CE"/>
    <w:rsid w:val="00653AF6"/>
    <w:rsid w:val="009C52A1"/>
    <w:rsid w:val="009F21D0"/>
    <w:rsid w:val="00B03CD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3C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3C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7</cp:revision>
  <cp:lastPrinted>2024-10-30T07:31:00Z</cp:lastPrinted>
  <dcterms:created xsi:type="dcterms:W3CDTF">2011-11-02T04:15:00Z</dcterms:created>
  <dcterms:modified xsi:type="dcterms:W3CDTF">2025-02-10T11:55:00Z</dcterms:modified>
</cp:coreProperties>
</file>