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75" w:rsidRPr="00E27D75" w:rsidRDefault="00E27D75" w:rsidP="00E27D75">
      <w:pPr>
        <w:jc w:val="center"/>
        <w:rPr>
          <w:b/>
          <w:bCs/>
          <w:sz w:val="28"/>
          <w:szCs w:val="28"/>
        </w:rPr>
      </w:pPr>
      <w:r w:rsidRPr="00E27D75">
        <w:rPr>
          <w:sz w:val="28"/>
          <w:szCs w:val="28"/>
        </w:rPr>
        <w:t>МКОУ « Хуцеевская СОШ»</w:t>
      </w:r>
    </w:p>
    <w:p w:rsidR="00E27D75" w:rsidRDefault="00E27D75" w:rsidP="00E27D75">
      <w:pPr>
        <w:jc w:val="right"/>
        <w:rPr>
          <w:b/>
          <w:bCs/>
        </w:rPr>
      </w:pPr>
      <w:r w:rsidRPr="00E27D75">
        <w:rPr>
          <w:b/>
          <w:bCs/>
        </w:rPr>
        <w:t xml:space="preserve"> </w:t>
      </w:r>
    </w:p>
    <w:p w:rsidR="00E27D75" w:rsidRPr="00E27D75" w:rsidRDefault="00E27D75" w:rsidP="00E27D75">
      <w:pPr>
        <w:jc w:val="right"/>
        <w:rPr>
          <w:b/>
          <w:bCs/>
        </w:rPr>
      </w:pPr>
      <w:r w:rsidRPr="00E27D75">
        <w:rPr>
          <w:b/>
          <w:bCs/>
        </w:rPr>
        <w:t xml:space="preserve">  «УТВЕРЖДАЮ»:</w:t>
      </w:r>
    </w:p>
    <w:p w:rsidR="00E27D75" w:rsidRPr="00E27D75" w:rsidRDefault="00E27D75" w:rsidP="00E27D75">
      <w:pPr>
        <w:jc w:val="right"/>
        <w:rPr>
          <w:b/>
          <w:bCs/>
        </w:rPr>
      </w:pPr>
      <w:r w:rsidRPr="00E27D75">
        <w:rPr>
          <w:b/>
          <w:bCs/>
        </w:rPr>
        <w:t xml:space="preserve">                                                                             Директор</w:t>
      </w:r>
    </w:p>
    <w:p w:rsidR="00E27D75" w:rsidRPr="00E27D75" w:rsidRDefault="00E27D75" w:rsidP="00E27D75">
      <w:pPr>
        <w:jc w:val="right"/>
        <w:rPr>
          <w:b/>
          <w:bCs/>
        </w:rPr>
      </w:pPr>
      <w:r w:rsidRPr="00E27D75">
        <w:rPr>
          <w:b/>
          <w:bCs/>
        </w:rPr>
        <w:t xml:space="preserve"> МКОУ «Хуцеевская СОШ» :          </w:t>
      </w:r>
    </w:p>
    <w:p w:rsidR="00E27D75" w:rsidRPr="00E27D75" w:rsidRDefault="00E27D75" w:rsidP="00E27D75">
      <w:pPr>
        <w:jc w:val="right"/>
        <w:rPr>
          <w:b/>
          <w:bCs/>
        </w:rPr>
      </w:pPr>
      <w:r w:rsidRPr="00E27D75">
        <w:rPr>
          <w:b/>
          <w:bCs/>
        </w:rPr>
        <w:t xml:space="preserve">                                                                                                                                            _________/ Магомедова Р.З./</w:t>
      </w:r>
    </w:p>
    <w:p w:rsidR="00E27D75" w:rsidRPr="00E27D75" w:rsidRDefault="00E27D75" w:rsidP="00E27D75">
      <w:pPr>
        <w:jc w:val="right"/>
        <w:rPr>
          <w:b/>
          <w:bCs/>
        </w:rPr>
      </w:pPr>
      <w:r w:rsidRPr="00E27D75">
        <w:rPr>
          <w:b/>
          <w:bCs/>
        </w:rPr>
        <w:t xml:space="preserve">                                                                        Приказ №55/6 от     « </w:t>
      </w:r>
      <w:r>
        <w:rPr>
          <w:b/>
          <w:bCs/>
        </w:rPr>
        <w:t>01</w:t>
      </w:r>
      <w:r w:rsidRPr="00E27D75">
        <w:rPr>
          <w:b/>
          <w:bCs/>
        </w:rPr>
        <w:t>»</w:t>
      </w:r>
      <w:r>
        <w:rPr>
          <w:b/>
          <w:bCs/>
        </w:rPr>
        <w:t xml:space="preserve"> 09</w:t>
      </w:r>
      <w:r w:rsidRPr="00E27D75">
        <w:rPr>
          <w:b/>
          <w:bCs/>
        </w:rPr>
        <w:t>. 2023  г</w:t>
      </w:r>
    </w:p>
    <w:p w:rsidR="001677B2" w:rsidRDefault="001677B2" w:rsidP="00E27D75">
      <w:pPr>
        <w:jc w:val="right"/>
        <w:rPr>
          <w:b/>
        </w:rPr>
      </w:pPr>
    </w:p>
    <w:p w:rsidR="001677B2" w:rsidRDefault="001677B2" w:rsidP="00E27D75">
      <w:pPr>
        <w:jc w:val="right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Pr="00E27D75" w:rsidRDefault="00E27D75" w:rsidP="00E27D75">
      <w:pPr>
        <w:jc w:val="center"/>
        <w:rPr>
          <w:b/>
          <w:sz w:val="36"/>
          <w:szCs w:val="36"/>
        </w:rPr>
      </w:pPr>
      <w:r w:rsidRPr="00E27D75">
        <w:rPr>
          <w:b/>
          <w:sz w:val="36"/>
          <w:szCs w:val="36"/>
        </w:rPr>
        <w:t>План профориентационных мероприятий</w:t>
      </w:r>
    </w:p>
    <w:p w:rsidR="00E27D75" w:rsidRPr="00E27D75" w:rsidRDefault="00E27D75" w:rsidP="00E27D75">
      <w:pPr>
        <w:jc w:val="center"/>
        <w:rPr>
          <w:b/>
          <w:sz w:val="36"/>
          <w:szCs w:val="36"/>
        </w:rPr>
      </w:pPr>
      <w:r w:rsidRPr="00E27D75">
        <w:rPr>
          <w:b/>
          <w:sz w:val="36"/>
          <w:szCs w:val="36"/>
        </w:rPr>
        <w:t>на 2023-2024 уч.г.</w:t>
      </w:r>
    </w:p>
    <w:p w:rsidR="00E27D75" w:rsidRPr="00E27D75" w:rsidRDefault="00E27D75" w:rsidP="00E27D75">
      <w:pPr>
        <w:ind w:firstLine="600"/>
        <w:jc w:val="both"/>
        <w:rPr>
          <w:b/>
          <w:sz w:val="36"/>
          <w:szCs w:val="36"/>
        </w:rPr>
      </w:pPr>
    </w:p>
    <w:p w:rsidR="00E27D75" w:rsidRPr="00E27D75" w:rsidRDefault="00E27D75" w:rsidP="001677B2">
      <w:pPr>
        <w:jc w:val="center"/>
        <w:rPr>
          <w:b/>
          <w:sz w:val="36"/>
          <w:szCs w:val="36"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E27D75">
      <w:pPr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E27D75" w:rsidRDefault="00E27D75" w:rsidP="001677B2">
      <w:pPr>
        <w:jc w:val="center"/>
        <w:rPr>
          <w:b/>
        </w:rPr>
      </w:pPr>
    </w:p>
    <w:p w:rsidR="001677B2" w:rsidRDefault="001677B2" w:rsidP="001677B2">
      <w:pPr>
        <w:jc w:val="center"/>
        <w:rPr>
          <w:b/>
        </w:rPr>
      </w:pPr>
      <w:r w:rsidRPr="008954AC">
        <w:rPr>
          <w:b/>
        </w:rPr>
        <w:t>План профориентационных мероприятий</w:t>
      </w:r>
    </w:p>
    <w:p w:rsidR="0076759E" w:rsidRDefault="00E27D75" w:rsidP="002C61F3">
      <w:pPr>
        <w:ind w:hanging="142"/>
        <w:jc w:val="center"/>
        <w:rPr>
          <w:b/>
        </w:rPr>
      </w:pPr>
      <w:r>
        <w:rPr>
          <w:b/>
        </w:rPr>
        <w:t xml:space="preserve">на 2023-2024 </w:t>
      </w:r>
      <w:r w:rsidR="007607D1">
        <w:rPr>
          <w:b/>
        </w:rPr>
        <w:t>уч.г.</w:t>
      </w:r>
    </w:p>
    <w:p w:rsidR="0076759E" w:rsidRDefault="0076759E" w:rsidP="001677B2">
      <w:pPr>
        <w:jc w:val="center"/>
        <w:rPr>
          <w:b/>
        </w:rPr>
      </w:pPr>
    </w:p>
    <w:p w:rsidR="0076759E" w:rsidRPr="0076759E" w:rsidRDefault="0076759E" w:rsidP="002C61F3">
      <w:pPr>
        <w:widowControl w:val="0"/>
        <w:tabs>
          <w:tab w:val="left" w:pos="284"/>
        </w:tabs>
        <w:autoSpaceDE w:val="0"/>
        <w:autoSpaceDN w:val="0"/>
        <w:ind w:left="284" w:right="530" w:firstLine="709"/>
        <w:jc w:val="both"/>
        <w:rPr>
          <w:lang w:eastAsia="en-US"/>
        </w:rPr>
      </w:pPr>
      <w:r w:rsidRPr="0076759E">
        <w:rPr>
          <w:b/>
          <w:i/>
          <w:lang w:eastAsia="en-US"/>
        </w:rPr>
        <w:t xml:space="preserve">Целью </w:t>
      </w:r>
      <w:r w:rsidRPr="0076759E">
        <w:rPr>
          <w:lang w:eastAsia="en-US"/>
        </w:rPr>
        <w:t>профессиональной ориентации является оказание помощи обучающимся в принятии решения о выборе профиля обучения, создание условий для актуализации процессов и механизмов профессионального самоопределения, формирования способности осознанного выбора профессиональной деятельности, оптимально соответствующей личностным особенностям, и к социально-профессиональной адаптации в обществе</w:t>
      </w:r>
    </w:p>
    <w:p w:rsidR="0076759E" w:rsidRPr="0076759E" w:rsidRDefault="0076759E" w:rsidP="0076759E">
      <w:pPr>
        <w:widowControl w:val="0"/>
        <w:autoSpaceDE w:val="0"/>
        <w:autoSpaceDN w:val="0"/>
        <w:spacing w:before="7" w:line="319" w:lineRule="exact"/>
        <w:ind w:left="1370"/>
        <w:outlineLvl w:val="3"/>
        <w:rPr>
          <w:b/>
          <w:bCs/>
          <w:i/>
          <w:iCs/>
          <w:lang w:eastAsia="en-US"/>
        </w:rPr>
      </w:pPr>
      <w:r w:rsidRPr="0076759E">
        <w:rPr>
          <w:b/>
          <w:bCs/>
          <w:i/>
          <w:iCs/>
          <w:lang w:eastAsia="en-US"/>
        </w:rPr>
        <w:t>Задачи:</w:t>
      </w:r>
    </w:p>
    <w:p w:rsidR="0076759E" w:rsidRPr="0076759E" w:rsidRDefault="0076759E" w:rsidP="0076759E">
      <w:pPr>
        <w:widowControl w:val="0"/>
        <w:numPr>
          <w:ilvl w:val="0"/>
          <w:numId w:val="5"/>
        </w:numPr>
        <w:tabs>
          <w:tab w:val="left" w:pos="1090"/>
        </w:tabs>
        <w:autoSpaceDE w:val="0"/>
        <w:autoSpaceDN w:val="0"/>
        <w:ind w:right="533"/>
        <w:rPr>
          <w:lang w:eastAsia="en-US"/>
        </w:rPr>
      </w:pPr>
      <w:r w:rsidRPr="0076759E">
        <w:rPr>
          <w:lang w:eastAsia="en-US"/>
        </w:rPr>
        <w:t>Раскрыть роль школьных учебных дисциплин для понимания структуры профессий;</w:t>
      </w:r>
    </w:p>
    <w:p w:rsidR="0076759E" w:rsidRPr="0076759E" w:rsidRDefault="0076759E" w:rsidP="0076759E">
      <w:pPr>
        <w:widowControl w:val="0"/>
        <w:numPr>
          <w:ilvl w:val="0"/>
          <w:numId w:val="5"/>
        </w:numPr>
        <w:tabs>
          <w:tab w:val="left" w:pos="1090"/>
        </w:tabs>
        <w:autoSpaceDE w:val="0"/>
        <w:autoSpaceDN w:val="0"/>
        <w:spacing w:line="340" w:lineRule="exact"/>
        <w:ind w:hanging="361"/>
        <w:rPr>
          <w:lang w:eastAsia="en-US"/>
        </w:rPr>
      </w:pPr>
      <w:r w:rsidRPr="0076759E">
        <w:rPr>
          <w:lang w:eastAsia="en-US"/>
        </w:rPr>
        <w:t>Осуществить диагностику профессиональных предпочтений;</w:t>
      </w:r>
    </w:p>
    <w:p w:rsidR="0076759E" w:rsidRPr="0076759E" w:rsidRDefault="0076759E" w:rsidP="0076759E">
      <w:pPr>
        <w:widowControl w:val="0"/>
        <w:numPr>
          <w:ilvl w:val="0"/>
          <w:numId w:val="5"/>
        </w:numPr>
        <w:tabs>
          <w:tab w:val="left" w:pos="1090"/>
        </w:tabs>
        <w:autoSpaceDE w:val="0"/>
        <w:autoSpaceDN w:val="0"/>
        <w:ind w:right="531"/>
        <w:jc w:val="both"/>
        <w:rPr>
          <w:lang w:eastAsia="en-US"/>
        </w:rPr>
      </w:pPr>
      <w:r w:rsidRPr="0076759E">
        <w:rPr>
          <w:lang w:eastAsia="en-US"/>
        </w:rPr>
        <w:t>Оказание профориентационной поддержки обучающимся в процессе выбора профиля обучения и сферы будущей профессиональной деятельности;</w:t>
      </w:r>
    </w:p>
    <w:p w:rsidR="0076759E" w:rsidRPr="0076759E" w:rsidRDefault="0076759E" w:rsidP="0076759E">
      <w:pPr>
        <w:widowControl w:val="0"/>
        <w:numPr>
          <w:ilvl w:val="0"/>
          <w:numId w:val="5"/>
        </w:numPr>
        <w:tabs>
          <w:tab w:val="left" w:pos="1090"/>
        </w:tabs>
        <w:autoSpaceDE w:val="0"/>
        <w:autoSpaceDN w:val="0"/>
        <w:ind w:right="529"/>
        <w:jc w:val="both"/>
        <w:rPr>
          <w:lang w:eastAsia="en-US"/>
        </w:rPr>
      </w:pPr>
      <w:r w:rsidRPr="0076759E">
        <w:rPr>
          <w:lang w:eastAsia="en-US"/>
        </w:rPr>
        <w:t>Выработка гибкой системы взаимодействия с учреждениями, предприятиями города по расширению «профессионального» кругозора обучающихся;</w:t>
      </w:r>
    </w:p>
    <w:p w:rsidR="0076759E" w:rsidRPr="0076759E" w:rsidRDefault="0076759E" w:rsidP="0076759E">
      <w:pPr>
        <w:widowControl w:val="0"/>
        <w:autoSpaceDE w:val="0"/>
        <w:autoSpaceDN w:val="0"/>
        <w:spacing w:before="67"/>
        <w:ind w:left="662" w:right="532" w:firstLine="707"/>
        <w:jc w:val="both"/>
        <w:rPr>
          <w:lang w:eastAsia="en-US"/>
        </w:rPr>
      </w:pPr>
      <w:r w:rsidRPr="0076759E">
        <w:rPr>
          <w:lang w:eastAsia="en-US"/>
        </w:rPr>
        <w:t xml:space="preserve">При организации профориентационной работы в школе соблюдаются </w:t>
      </w:r>
      <w:r w:rsidRPr="0076759E">
        <w:rPr>
          <w:u w:val="single"/>
          <w:lang w:eastAsia="en-US"/>
        </w:rPr>
        <w:t>следующие принципы</w:t>
      </w:r>
      <w:r w:rsidRPr="0076759E">
        <w:rPr>
          <w:lang w:eastAsia="en-US"/>
        </w:rPr>
        <w:t>:</w:t>
      </w:r>
    </w:p>
    <w:p w:rsidR="0076759E" w:rsidRPr="0076759E" w:rsidRDefault="0076759E" w:rsidP="0076759E">
      <w:pPr>
        <w:widowControl w:val="0"/>
        <w:numPr>
          <w:ilvl w:val="1"/>
          <w:numId w:val="5"/>
        </w:numPr>
        <w:tabs>
          <w:tab w:val="left" w:pos="1382"/>
        </w:tabs>
        <w:autoSpaceDE w:val="0"/>
        <w:autoSpaceDN w:val="0"/>
        <w:ind w:right="522"/>
        <w:jc w:val="both"/>
        <w:rPr>
          <w:lang w:eastAsia="en-US"/>
        </w:rPr>
      </w:pPr>
      <w:r w:rsidRPr="0076759E">
        <w:rPr>
          <w:i/>
          <w:lang w:eastAsia="en-US"/>
        </w:rPr>
        <w:t xml:space="preserve">Систематичность и преемственность: </w:t>
      </w:r>
      <w:r w:rsidRPr="0076759E">
        <w:rPr>
          <w:lang w:eastAsia="en-US"/>
        </w:rPr>
        <w:t>работа с обучающимися 1-4,5-7,8-9,10-11 классов.</w:t>
      </w:r>
    </w:p>
    <w:p w:rsidR="0076759E" w:rsidRPr="0076759E" w:rsidRDefault="0076759E" w:rsidP="0076759E">
      <w:pPr>
        <w:widowControl w:val="0"/>
        <w:numPr>
          <w:ilvl w:val="1"/>
          <w:numId w:val="5"/>
        </w:numPr>
        <w:tabs>
          <w:tab w:val="left" w:pos="1382"/>
        </w:tabs>
        <w:autoSpaceDE w:val="0"/>
        <w:autoSpaceDN w:val="0"/>
        <w:ind w:right="524"/>
        <w:jc w:val="both"/>
        <w:rPr>
          <w:lang w:eastAsia="en-US"/>
        </w:rPr>
      </w:pPr>
      <w:r w:rsidRPr="0076759E">
        <w:rPr>
          <w:i/>
          <w:lang w:eastAsia="en-US"/>
        </w:rPr>
        <w:t xml:space="preserve">Личностно-ориентированный подход к обучающимся </w:t>
      </w:r>
      <w:r w:rsidRPr="0076759E">
        <w:rPr>
          <w:lang w:eastAsia="en-US"/>
        </w:rPr>
        <w:t>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76759E" w:rsidRPr="0076759E" w:rsidRDefault="0076759E" w:rsidP="0076759E">
      <w:pPr>
        <w:widowControl w:val="0"/>
        <w:numPr>
          <w:ilvl w:val="1"/>
          <w:numId w:val="5"/>
        </w:numPr>
        <w:tabs>
          <w:tab w:val="left" w:pos="1382"/>
        </w:tabs>
        <w:autoSpaceDE w:val="0"/>
        <w:autoSpaceDN w:val="0"/>
        <w:ind w:right="527"/>
        <w:jc w:val="both"/>
        <w:rPr>
          <w:lang w:eastAsia="en-US"/>
        </w:rPr>
      </w:pPr>
      <w:r w:rsidRPr="0076759E">
        <w:rPr>
          <w:lang w:eastAsia="en-US"/>
        </w:rPr>
        <w:t xml:space="preserve">Оптимальное </w:t>
      </w:r>
      <w:r w:rsidRPr="0076759E">
        <w:rPr>
          <w:i/>
          <w:lang w:eastAsia="en-US"/>
        </w:rPr>
        <w:t>сочетание массовых, групповых и индивидуальных форм</w:t>
      </w:r>
      <w:r w:rsidRPr="0076759E">
        <w:rPr>
          <w:lang w:eastAsia="en-US"/>
        </w:rPr>
        <w:t>профориентационнойработысобучающимисяиродителями(законнымипредставителями).</w:t>
      </w:r>
    </w:p>
    <w:p w:rsidR="0076759E" w:rsidRPr="0076759E" w:rsidRDefault="0076759E" w:rsidP="0076759E">
      <w:pPr>
        <w:widowControl w:val="0"/>
        <w:numPr>
          <w:ilvl w:val="1"/>
          <w:numId w:val="5"/>
        </w:numPr>
        <w:tabs>
          <w:tab w:val="left" w:pos="1382"/>
        </w:tabs>
        <w:autoSpaceDE w:val="0"/>
        <w:autoSpaceDN w:val="0"/>
        <w:ind w:right="531"/>
        <w:jc w:val="both"/>
        <w:rPr>
          <w:lang w:eastAsia="en-US"/>
        </w:rPr>
      </w:pPr>
      <w:r w:rsidRPr="0076759E">
        <w:rPr>
          <w:i/>
          <w:lang w:eastAsia="en-US"/>
        </w:rPr>
        <w:t xml:space="preserve">Взаимосвязь </w:t>
      </w:r>
      <w:r w:rsidRPr="0076759E">
        <w:rPr>
          <w:lang w:eastAsia="en-US"/>
        </w:rPr>
        <w:t>школы, семьи, профессиональных учебных заведений, службы занятости.</w:t>
      </w:r>
    </w:p>
    <w:p w:rsidR="0076759E" w:rsidRPr="0076759E" w:rsidRDefault="0076759E" w:rsidP="0076759E">
      <w:pPr>
        <w:widowControl w:val="0"/>
        <w:autoSpaceDE w:val="0"/>
        <w:autoSpaceDN w:val="0"/>
        <w:ind w:left="662" w:right="526" w:firstLine="707"/>
        <w:jc w:val="both"/>
        <w:rPr>
          <w:lang w:eastAsia="en-US"/>
        </w:rPr>
      </w:pPr>
      <w:r w:rsidRPr="0076759E">
        <w:rPr>
          <w:u w:val="single"/>
          <w:lang w:eastAsia="en-US"/>
        </w:rPr>
        <w:t xml:space="preserve">Основные </w:t>
      </w:r>
      <w:r w:rsidRPr="0076759E">
        <w:rPr>
          <w:b/>
          <w:i/>
          <w:u w:val="single"/>
          <w:lang w:eastAsia="en-US"/>
        </w:rPr>
        <w:t xml:space="preserve">направления </w:t>
      </w:r>
      <w:r w:rsidRPr="0076759E">
        <w:rPr>
          <w:u w:val="single"/>
          <w:lang w:eastAsia="en-US"/>
        </w:rPr>
        <w:t>деятельности по организации профориентационной работы:</w:t>
      </w:r>
    </w:p>
    <w:p w:rsidR="0076759E" w:rsidRPr="0076759E" w:rsidRDefault="0076759E" w:rsidP="0076759E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before="1"/>
        <w:ind w:right="525" w:firstLine="427"/>
        <w:jc w:val="both"/>
        <w:rPr>
          <w:lang w:eastAsia="en-US"/>
        </w:rPr>
      </w:pPr>
      <w:r w:rsidRPr="0076759E">
        <w:rPr>
          <w:lang w:eastAsia="en-US"/>
        </w:rPr>
        <w:t>определение стратегии взаимодействия всех сторон,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76759E" w:rsidRPr="0076759E" w:rsidRDefault="0076759E" w:rsidP="0076759E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ind w:right="524" w:firstLine="427"/>
        <w:jc w:val="both"/>
        <w:rPr>
          <w:lang w:eastAsia="en-US"/>
        </w:rPr>
      </w:pPr>
      <w:r w:rsidRPr="0076759E">
        <w:rPr>
          <w:lang w:eastAsia="en-US"/>
        </w:rPr>
        <w:t>осуществление контролирующих функций работы классных руководителей, учителей-предметников по проблеме профессионального самоопределения обучающихся;</w:t>
      </w:r>
    </w:p>
    <w:p w:rsidR="0076759E" w:rsidRPr="0076759E" w:rsidRDefault="0076759E" w:rsidP="0076759E">
      <w:pPr>
        <w:widowControl w:val="0"/>
        <w:autoSpaceDE w:val="0"/>
        <w:autoSpaceDN w:val="0"/>
        <w:ind w:left="662" w:right="530" w:firstLine="707"/>
        <w:jc w:val="both"/>
        <w:rPr>
          <w:lang w:eastAsia="en-US"/>
        </w:rPr>
      </w:pPr>
      <w:r w:rsidRPr="0076759E">
        <w:rPr>
          <w:lang w:eastAsia="en-US"/>
        </w:rPr>
        <w:t>Организация профориентационной работы является одними  из направлений в структуре учебно - 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 процесса. В школе утвержден план профориентационной работы, являющийся частью плана работы школы на текущий учебный год.</w:t>
      </w:r>
    </w:p>
    <w:p w:rsidR="0076759E" w:rsidRDefault="0076759E" w:rsidP="001677B2">
      <w:pPr>
        <w:jc w:val="center"/>
        <w:rPr>
          <w:b/>
        </w:rPr>
      </w:pPr>
    </w:p>
    <w:p w:rsidR="0076759E" w:rsidRDefault="0076759E" w:rsidP="001677B2">
      <w:pPr>
        <w:jc w:val="center"/>
        <w:rPr>
          <w:b/>
        </w:rPr>
      </w:pPr>
    </w:p>
    <w:p w:rsidR="0076759E" w:rsidRDefault="0076759E" w:rsidP="001677B2">
      <w:pPr>
        <w:jc w:val="center"/>
        <w:rPr>
          <w:b/>
        </w:rPr>
      </w:pPr>
    </w:p>
    <w:p w:rsidR="0076759E" w:rsidRPr="008954AC" w:rsidRDefault="0076759E" w:rsidP="001677B2">
      <w:pPr>
        <w:jc w:val="center"/>
        <w:rPr>
          <w:b/>
        </w:rPr>
      </w:pPr>
    </w:p>
    <w:p w:rsidR="001677B2" w:rsidRPr="00A5251E" w:rsidRDefault="001677B2" w:rsidP="001677B2">
      <w:pPr>
        <w:ind w:firstLine="600"/>
        <w:jc w:val="both"/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983"/>
        <w:gridCol w:w="1715"/>
        <w:gridCol w:w="1655"/>
        <w:gridCol w:w="2151"/>
      </w:tblGrid>
      <w:tr w:rsidR="001677B2" w:rsidRPr="00A5251E" w:rsidTr="00CE4A0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pPr>
              <w:spacing w:after="100"/>
              <w:jc w:val="center"/>
              <w:rPr>
                <w:b/>
              </w:rPr>
            </w:pPr>
            <w:r w:rsidRPr="00A5251E">
              <w:rPr>
                <w:b/>
              </w:rPr>
              <w:t>№ п/п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pPr>
              <w:jc w:val="center"/>
              <w:rPr>
                <w:b/>
              </w:rPr>
            </w:pPr>
            <w:r w:rsidRPr="00A5251E">
              <w:rPr>
                <w:b/>
              </w:rPr>
              <w:t>Мероприятия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pPr>
              <w:jc w:val="center"/>
              <w:rPr>
                <w:b/>
              </w:rPr>
            </w:pPr>
            <w:r w:rsidRPr="00A5251E">
              <w:rPr>
                <w:b/>
              </w:rPr>
              <w:t xml:space="preserve">Класс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pPr>
              <w:jc w:val="center"/>
              <w:rPr>
                <w:b/>
              </w:rPr>
            </w:pPr>
            <w:r w:rsidRPr="00A5251E">
              <w:rPr>
                <w:b/>
              </w:rPr>
              <w:t>Сроки проведения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pPr>
              <w:jc w:val="center"/>
              <w:rPr>
                <w:b/>
              </w:rPr>
            </w:pPr>
            <w:r w:rsidRPr="00A5251E">
              <w:rPr>
                <w:b/>
              </w:rPr>
              <w:t>Ответственный</w:t>
            </w:r>
          </w:p>
        </w:tc>
      </w:tr>
      <w:tr w:rsidR="001677B2" w:rsidRPr="00A5251E" w:rsidTr="00CE4A0D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pPr>
              <w:jc w:val="center"/>
              <w:rPr>
                <w:b/>
              </w:rPr>
            </w:pPr>
            <w:r w:rsidRPr="00A5251E">
              <w:rPr>
                <w:b/>
              </w:rPr>
              <w:t>1. Организационно-информационная деятельность</w:t>
            </w:r>
          </w:p>
        </w:tc>
      </w:tr>
      <w:tr w:rsidR="001677B2" w:rsidRPr="00A5251E" w:rsidTr="00CE4A0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1677B2" w:rsidP="00CE4A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r w:rsidRPr="00A5251E">
              <w:t>Планирование п</w:t>
            </w:r>
            <w:r>
              <w:t>рофориентационной работы на 2022-2023</w:t>
            </w:r>
            <w:r w:rsidRPr="00A5251E">
              <w:t xml:space="preserve"> учебный год.</w:t>
            </w:r>
          </w:p>
          <w:p w:rsidR="001677B2" w:rsidRPr="00A5251E" w:rsidRDefault="001677B2" w:rsidP="00CE4A0D">
            <w: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1677B2" w:rsidP="00CE4A0D">
            <w:pPr>
              <w:jc w:val="center"/>
            </w:pPr>
            <w:r w:rsidRPr="00A5251E">
              <w:t>1-11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pPr>
              <w:jc w:val="center"/>
            </w:pPr>
            <w:r w:rsidRPr="00A5251E">
              <w:t>сентябрь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r w:rsidRPr="00A5251E">
              <w:rPr>
                <w:shd w:val="clear" w:color="auto" w:fill="FFFFFF"/>
              </w:rPr>
              <w:t>Ответственный за профориентацию</w:t>
            </w:r>
          </w:p>
        </w:tc>
      </w:tr>
      <w:tr w:rsidR="001677B2" w:rsidRPr="00A5251E" w:rsidTr="00CE4A0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1677B2" w:rsidP="00CE4A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r w:rsidRPr="00A5251E">
              <w:t>Координирование работы педагогического коллектива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1677B2" w:rsidP="00CE4A0D">
            <w:pPr>
              <w:jc w:val="center"/>
            </w:pPr>
            <w:r w:rsidRPr="00A5251E">
              <w:t>1-11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r w:rsidRPr="00A5251E">
              <w:t>Администрация</w:t>
            </w:r>
          </w:p>
        </w:tc>
      </w:tr>
      <w:tr w:rsidR="001677B2" w:rsidRPr="00A5251E" w:rsidTr="00CE4A0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1677B2" w:rsidP="00CE4A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1677B2">
            <w:r w:rsidRPr="00A5251E">
              <w:t>Проведение анализа результатов профориентации за прошлый год, выявление поступления в учреждения высшего и среднего профессионального  образования выпускников 9</w:t>
            </w:r>
            <w:r w:rsidR="00542EF3">
              <w:t>. 11</w:t>
            </w:r>
            <w:r w:rsidRPr="00A5251E">
              <w:t xml:space="preserve"> класс</w:t>
            </w:r>
            <w:r>
              <w:t>а</w:t>
            </w:r>
            <w:r w:rsidR="00542EF3">
              <w:t>х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1677B2" w:rsidP="00CE4A0D">
            <w:pPr>
              <w:jc w:val="center"/>
            </w:pPr>
            <w:r>
              <w:t>9</w:t>
            </w:r>
            <w:r w:rsidR="00542EF3">
              <w:t>,11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1677B2" w:rsidP="00CE4A0D">
            <w:pPr>
              <w:jc w:val="center"/>
            </w:pPr>
            <w:r w:rsidRPr="00A5251E">
              <w:t>август-сентябрь</w:t>
            </w:r>
          </w:p>
          <w:p w:rsidR="001677B2" w:rsidRPr="00A5251E" w:rsidRDefault="001677B2" w:rsidP="00CE4A0D">
            <w:pPr>
              <w:jc w:val="center"/>
            </w:pPr>
          </w:p>
          <w:p w:rsidR="001677B2" w:rsidRPr="00A5251E" w:rsidRDefault="001677B2" w:rsidP="00CE4A0D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1677B2">
            <w:r>
              <w:t>Зам дир по УВР</w:t>
            </w:r>
          </w:p>
        </w:tc>
      </w:tr>
      <w:tr w:rsidR="001677B2" w:rsidRPr="00A5251E" w:rsidTr="00CE4A0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1677B2" w:rsidP="00CE4A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r w:rsidRPr="00A5251E">
              <w:t xml:space="preserve">Осуществление взаимодействия с учреждениями профессионального образования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1677B2" w:rsidP="00CE4A0D">
            <w:pPr>
              <w:jc w:val="center"/>
            </w:pPr>
            <w:r w:rsidRPr="00A5251E">
              <w:t>8-</w:t>
            </w:r>
            <w:r w:rsidR="00542EF3">
              <w:t>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r w:rsidRPr="00A5251E">
              <w:t>Администрация</w:t>
            </w:r>
          </w:p>
        </w:tc>
      </w:tr>
      <w:tr w:rsidR="001677B2" w:rsidRPr="00A5251E" w:rsidTr="00CE4A0D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pPr>
              <w:jc w:val="center"/>
              <w:rPr>
                <w:b/>
              </w:rPr>
            </w:pPr>
            <w:r w:rsidRPr="00A5251E">
              <w:rPr>
                <w:b/>
              </w:rPr>
              <w:t>2. Информационно-консультационная  деятельность с педагогическими работниками</w:t>
            </w:r>
          </w:p>
        </w:tc>
      </w:tr>
      <w:tr w:rsidR="001677B2" w:rsidRPr="00A5251E" w:rsidTr="00CE4A0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1677B2" w:rsidP="00CE4A0D">
            <w:pPr>
              <w:numPr>
                <w:ilvl w:val="0"/>
                <w:numId w:val="2"/>
              </w:numPr>
              <w:ind w:left="145" w:firstLine="0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r w:rsidRPr="00A5251E"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pPr>
              <w:jc w:val="center"/>
            </w:pPr>
            <w:r w:rsidRPr="00A5251E">
              <w:t>Классные руководители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r>
              <w:t xml:space="preserve"> Зам.директора по ВР</w:t>
            </w:r>
          </w:p>
        </w:tc>
      </w:tr>
      <w:tr w:rsidR="001677B2" w:rsidRPr="00A5251E" w:rsidTr="00CE4A0D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B2" w:rsidRPr="00A5251E" w:rsidRDefault="001677B2" w:rsidP="00CE4A0D">
            <w:pPr>
              <w:jc w:val="center"/>
              <w:rPr>
                <w:b/>
              </w:rPr>
            </w:pPr>
            <w:r w:rsidRPr="00A5251E">
              <w:rPr>
                <w:b/>
              </w:rPr>
              <w:t>3. Профориентационные мероприятия с обучающимися</w:t>
            </w:r>
          </w:p>
        </w:tc>
      </w:tr>
      <w:tr w:rsidR="001677B2" w:rsidRPr="00A5251E" w:rsidTr="00CE4A0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1677B2" w:rsidP="00CE4A0D">
            <w:pPr>
              <w:numPr>
                <w:ilvl w:val="0"/>
                <w:numId w:val="3"/>
              </w:numPr>
              <w:ind w:left="109" w:right="-164" w:firstLine="0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1677B2" w:rsidP="00CE4A0D">
            <w:r>
              <w:t>Тестирование и анкетирование учащихся с целью выявления их проф направленности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CC1745" w:rsidP="00CE4A0D">
            <w:pPr>
              <w:jc w:val="center"/>
            </w:pPr>
            <w:r>
              <w:t>8-11</w:t>
            </w:r>
            <w:bookmarkStart w:id="0" w:name="_GoBack"/>
            <w:bookmarkEnd w:id="0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7607D1" w:rsidP="00CE4A0D">
            <w:pPr>
              <w:jc w:val="center"/>
            </w:pPr>
            <w:r>
              <w:t>Сентябрь -</w:t>
            </w:r>
            <w:r w:rsidR="001677B2">
              <w:t>октябрь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1677B2" w:rsidP="00CE4A0D">
            <w:r>
              <w:t>Кл рук</w:t>
            </w:r>
          </w:p>
        </w:tc>
      </w:tr>
      <w:tr w:rsidR="001677B2" w:rsidRPr="00A5251E" w:rsidTr="00CE4A0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1677B2" w:rsidP="00CE4A0D">
            <w:pPr>
              <w:numPr>
                <w:ilvl w:val="0"/>
                <w:numId w:val="3"/>
              </w:numPr>
              <w:ind w:left="109" w:right="-164" w:firstLine="0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1677B2" w:rsidP="00CE4A0D">
            <w:r>
              <w:t>Групповая компьютерная профориентационная диагностика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1677B2" w:rsidP="00CE4A0D">
            <w:pPr>
              <w:jc w:val="center"/>
            </w:pPr>
            <w:r>
              <w:t>9 класс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1677B2" w:rsidP="00CE4A0D">
            <w:pPr>
              <w:jc w:val="center"/>
            </w:pPr>
            <w:r>
              <w:t>декабрь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B2" w:rsidRPr="00A5251E" w:rsidRDefault="001677B2" w:rsidP="00CE4A0D">
            <w:r>
              <w:t xml:space="preserve">Кл рук </w:t>
            </w:r>
          </w:p>
        </w:tc>
      </w:tr>
      <w:tr w:rsidR="007607D1" w:rsidRPr="00A5251E" w:rsidTr="00CE4A0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pPr>
              <w:numPr>
                <w:ilvl w:val="0"/>
                <w:numId w:val="3"/>
              </w:numPr>
              <w:ind w:left="109" w:right="-164" w:firstLine="0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Default="007607D1" w:rsidP="00CE4A0D">
            <w:r>
              <w:t xml:space="preserve">Неделя профориентации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Default="00E27D75" w:rsidP="00CE4A0D">
            <w:pPr>
              <w:jc w:val="center"/>
            </w:pPr>
            <w:r>
              <w:t>8-11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Default="007607D1" w:rsidP="00CE4A0D">
            <w:pPr>
              <w:jc w:val="center"/>
            </w:pPr>
            <w:r>
              <w:t xml:space="preserve">апрель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Default="007607D1" w:rsidP="00CE4A0D">
            <w:r>
              <w:t>Кл рук</w:t>
            </w:r>
          </w:p>
        </w:tc>
      </w:tr>
      <w:tr w:rsidR="007607D1" w:rsidRPr="00A5251E" w:rsidTr="00CE4A0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pPr>
              <w:numPr>
                <w:ilvl w:val="0"/>
                <w:numId w:val="3"/>
              </w:numPr>
              <w:ind w:left="109" w:right="-164" w:firstLine="0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Default="007607D1" w:rsidP="00CE4A0D">
            <w:r>
              <w:t>Классные часы и беседы по профориентации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Default="00E27D75" w:rsidP="00CE4A0D">
            <w:pPr>
              <w:jc w:val="center"/>
            </w:pPr>
            <w:r>
              <w:t>1-11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r w:rsidRPr="00A5251E">
              <w:t>классные руководители</w:t>
            </w:r>
          </w:p>
        </w:tc>
      </w:tr>
      <w:tr w:rsidR="007607D1" w:rsidRPr="00A5251E" w:rsidTr="00CE4A0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pPr>
              <w:numPr>
                <w:ilvl w:val="0"/>
                <w:numId w:val="3"/>
              </w:numPr>
              <w:ind w:left="109" w:right="-164" w:firstLine="0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Default="007607D1" w:rsidP="00CE4A0D">
            <w:r>
              <w:t>Участие в федеральном проекте билет в будущее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Default="00E27D75" w:rsidP="00CE4A0D">
            <w:pPr>
              <w:jc w:val="center"/>
            </w:pPr>
            <w:r>
              <w:t>6-11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r w:rsidRPr="00A5251E">
              <w:t>классные руководители</w:t>
            </w:r>
          </w:p>
        </w:tc>
      </w:tr>
      <w:tr w:rsidR="007607D1" w:rsidRPr="00A5251E" w:rsidTr="00CE4A0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pPr>
              <w:numPr>
                <w:ilvl w:val="0"/>
                <w:numId w:val="3"/>
              </w:numPr>
              <w:ind w:left="109" w:right="-164" w:firstLine="0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r>
              <w:t>Профориентационные встречи с представителями организаций проф образования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E27D75" w:rsidP="00CE4A0D">
            <w:pPr>
              <w:jc w:val="center"/>
            </w:pPr>
            <w:r>
              <w:t>9-11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r w:rsidRPr="00A5251E">
              <w:t>администрация, классные руководители</w:t>
            </w:r>
          </w:p>
        </w:tc>
      </w:tr>
      <w:tr w:rsidR="007607D1" w:rsidRPr="00A5251E" w:rsidTr="00CE4A0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pPr>
              <w:numPr>
                <w:ilvl w:val="0"/>
                <w:numId w:val="3"/>
              </w:numPr>
              <w:ind w:left="109" w:right="-164" w:firstLine="0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r w:rsidRPr="00A5251E">
              <w:t>Организация экскурсий на предприятия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542EF3" w:rsidP="00CE4A0D">
            <w:pPr>
              <w:jc w:val="center"/>
            </w:pPr>
            <w:r>
              <w:t>8-11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r w:rsidRPr="00A5251E">
              <w:t>администрация, классные руководители</w:t>
            </w:r>
          </w:p>
        </w:tc>
      </w:tr>
      <w:tr w:rsidR="007607D1" w:rsidRPr="00A5251E" w:rsidTr="00CE4A0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pPr>
              <w:numPr>
                <w:ilvl w:val="0"/>
                <w:numId w:val="3"/>
              </w:numPr>
              <w:ind w:left="109" w:right="-164" w:firstLine="0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r w:rsidRPr="00A5251E">
              <w:t>Организация и проведение встреч с представителями</w:t>
            </w:r>
            <w:r w:rsidRPr="00A5251E">
              <w:br/>
              <w:t>различных профессий.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542EF3" w:rsidP="00CE4A0D">
            <w:pPr>
              <w:jc w:val="center"/>
            </w:pPr>
            <w:r>
              <w:t>8-11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r w:rsidRPr="00A5251E">
              <w:t>администрация, классные руководители</w:t>
            </w:r>
          </w:p>
        </w:tc>
      </w:tr>
      <w:tr w:rsidR="007607D1" w:rsidRPr="00A5251E" w:rsidTr="00CE4A0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pPr>
              <w:numPr>
                <w:ilvl w:val="0"/>
                <w:numId w:val="3"/>
              </w:numPr>
              <w:ind w:left="109" w:right="-164" w:firstLine="0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r w:rsidRPr="00A5251E"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542EF3" w:rsidP="00CE4A0D">
            <w:pPr>
              <w:jc w:val="center"/>
            </w:pPr>
            <w:r>
              <w:t>8-11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r w:rsidRPr="00A5251E">
              <w:t>администрация, классные руководители</w:t>
            </w:r>
          </w:p>
        </w:tc>
      </w:tr>
      <w:tr w:rsidR="007607D1" w:rsidRPr="00A5251E" w:rsidTr="00CE4A0D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D1" w:rsidRPr="00A5251E" w:rsidRDefault="007607D1" w:rsidP="00CE4A0D">
            <w:pPr>
              <w:jc w:val="center"/>
            </w:pPr>
            <w:r w:rsidRPr="00A5251E">
              <w:rPr>
                <w:b/>
              </w:rPr>
              <w:t>4. Профориентационная деятельность с родителями</w:t>
            </w:r>
          </w:p>
        </w:tc>
      </w:tr>
      <w:tr w:rsidR="007607D1" w:rsidRPr="00A5251E" w:rsidTr="00CE4A0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pPr>
              <w:numPr>
                <w:ilvl w:val="0"/>
                <w:numId w:val="4"/>
              </w:numPr>
              <w:ind w:hanging="442"/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D1" w:rsidRPr="00A5251E" w:rsidRDefault="007607D1" w:rsidP="00CE4A0D">
            <w:r w:rsidRPr="00A5251E"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D1" w:rsidRPr="00A5251E" w:rsidRDefault="007607D1" w:rsidP="00CE4A0D">
            <w:pPr>
              <w:jc w:val="center"/>
            </w:pPr>
            <w:r w:rsidRPr="00A5251E">
              <w:t>9-1</w:t>
            </w:r>
            <w:r w:rsidR="00542EF3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D1" w:rsidRPr="00A5251E" w:rsidRDefault="007607D1" w:rsidP="00CE4A0D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D1" w:rsidRPr="00A5251E" w:rsidRDefault="007607D1" w:rsidP="00CE4A0D">
            <w:r w:rsidRPr="00A5251E">
              <w:t>администрация, классные руководители</w:t>
            </w:r>
          </w:p>
        </w:tc>
      </w:tr>
      <w:tr w:rsidR="007607D1" w:rsidRPr="00A5251E" w:rsidTr="00CE4A0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pPr>
              <w:numPr>
                <w:ilvl w:val="0"/>
                <w:numId w:val="4"/>
              </w:numPr>
              <w:ind w:hanging="442"/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r>
              <w:t>Родительские собрания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pPr>
              <w:jc w:val="center"/>
            </w:pPr>
            <w:r>
              <w:t>5-1</w:t>
            </w:r>
            <w:r w:rsidR="00542EF3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pPr>
              <w:jc w:val="center"/>
            </w:pPr>
            <w:r w:rsidRPr="00A5251E">
              <w:t>в течение года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D1" w:rsidRPr="00A5251E" w:rsidRDefault="007607D1" w:rsidP="00CE4A0D">
            <w:r w:rsidRPr="00A5251E">
              <w:t>классные руководители</w:t>
            </w:r>
          </w:p>
        </w:tc>
      </w:tr>
    </w:tbl>
    <w:p w:rsidR="001677B2" w:rsidRPr="00A5251E" w:rsidRDefault="001677B2" w:rsidP="001677B2"/>
    <w:p w:rsidR="00F12C76" w:rsidRDefault="00F12C76" w:rsidP="006C0B77">
      <w:pPr>
        <w:ind w:firstLine="709"/>
        <w:jc w:val="both"/>
      </w:pPr>
    </w:p>
    <w:sectPr w:rsidR="00F12C76" w:rsidSect="00DC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27F" w:rsidRDefault="002B327F" w:rsidP="00E27D75">
      <w:r>
        <w:separator/>
      </w:r>
    </w:p>
  </w:endnote>
  <w:endnote w:type="continuationSeparator" w:id="0">
    <w:p w:rsidR="002B327F" w:rsidRDefault="002B327F" w:rsidP="00E2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27F" w:rsidRDefault="002B327F" w:rsidP="00E27D75">
      <w:r>
        <w:separator/>
      </w:r>
    </w:p>
  </w:footnote>
  <w:footnote w:type="continuationSeparator" w:id="0">
    <w:p w:rsidR="002B327F" w:rsidRDefault="002B327F" w:rsidP="00E2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C0A8A"/>
    <w:multiLevelType w:val="hybridMultilevel"/>
    <w:tmpl w:val="EFB6C0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0AD7B3D"/>
    <w:multiLevelType w:val="hybridMultilevel"/>
    <w:tmpl w:val="298A0C1A"/>
    <w:lvl w:ilvl="0" w:tplc="85A6B43E">
      <w:numFmt w:val="bullet"/>
      <w:lvlText w:val=""/>
      <w:lvlJc w:val="left"/>
      <w:pPr>
        <w:ind w:left="10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E6E219E">
      <w:start w:val="1"/>
      <w:numFmt w:val="decimal"/>
      <w:lvlText w:val="%2)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0F4AD16">
      <w:start w:val="1"/>
      <w:numFmt w:val="decimal"/>
      <w:lvlText w:val="%3)"/>
      <w:lvlJc w:val="left"/>
      <w:pPr>
        <w:ind w:left="66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B6B0228C">
      <w:numFmt w:val="bullet"/>
      <w:lvlText w:val="•"/>
      <w:lvlJc w:val="left"/>
      <w:pPr>
        <w:ind w:left="2525" w:hanging="353"/>
      </w:pPr>
      <w:rPr>
        <w:lang w:val="ru-RU" w:eastAsia="en-US" w:bidi="ar-SA"/>
      </w:rPr>
    </w:lvl>
    <w:lvl w:ilvl="4" w:tplc="D284ABBC">
      <w:numFmt w:val="bullet"/>
      <w:lvlText w:val="•"/>
      <w:lvlJc w:val="left"/>
      <w:pPr>
        <w:ind w:left="3671" w:hanging="353"/>
      </w:pPr>
      <w:rPr>
        <w:lang w:val="ru-RU" w:eastAsia="en-US" w:bidi="ar-SA"/>
      </w:rPr>
    </w:lvl>
    <w:lvl w:ilvl="5" w:tplc="D61EBE64">
      <w:numFmt w:val="bullet"/>
      <w:lvlText w:val="•"/>
      <w:lvlJc w:val="left"/>
      <w:pPr>
        <w:ind w:left="4817" w:hanging="353"/>
      </w:pPr>
      <w:rPr>
        <w:lang w:val="ru-RU" w:eastAsia="en-US" w:bidi="ar-SA"/>
      </w:rPr>
    </w:lvl>
    <w:lvl w:ilvl="6" w:tplc="8CB69A5E">
      <w:numFmt w:val="bullet"/>
      <w:lvlText w:val="•"/>
      <w:lvlJc w:val="left"/>
      <w:pPr>
        <w:ind w:left="5963" w:hanging="353"/>
      </w:pPr>
      <w:rPr>
        <w:lang w:val="ru-RU" w:eastAsia="en-US" w:bidi="ar-SA"/>
      </w:rPr>
    </w:lvl>
    <w:lvl w:ilvl="7" w:tplc="B804F3FA">
      <w:numFmt w:val="bullet"/>
      <w:lvlText w:val="•"/>
      <w:lvlJc w:val="left"/>
      <w:pPr>
        <w:ind w:left="7109" w:hanging="353"/>
      </w:pPr>
      <w:rPr>
        <w:lang w:val="ru-RU" w:eastAsia="en-US" w:bidi="ar-SA"/>
      </w:rPr>
    </w:lvl>
    <w:lvl w:ilvl="8" w:tplc="7C868EAE">
      <w:numFmt w:val="bullet"/>
      <w:lvlText w:val="•"/>
      <w:lvlJc w:val="left"/>
      <w:pPr>
        <w:ind w:left="8254" w:hanging="353"/>
      </w:pPr>
      <w:rPr>
        <w:lang w:val="ru-RU" w:eastAsia="en-US" w:bidi="ar-SA"/>
      </w:rPr>
    </w:lvl>
  </w:abstractNum>
  <w:abstractNum w:abstractNumId="2" w15:restartNumberingAfterBreak="0">
    <w:nsid w:val="44165512"/>
    <w:multiLevelType w:val="hybridMultilevel"/>
    <w:tmpl w:val="86FCD4E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97951"/>
    <w:multiLevelType w:val="hybridMultilevel"/>
    <w:tmpl w:val="847CF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E4D08"/>
    <w:multiLevelType w:val="hybridMultilevel"/>
    <w:tmpl w:val="CA581666"/>
    <w:lvl w:ilvl="0" w:tplc="88D03E64">
      <w:numFmt w:val="bullet"/>
      <w:lvlText w:val=""/>
      <w:lvlJc w:val="left"/>
      <w:pPr>
        <w:ind w:left="66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2E6530">
      <w:numFmt w:val="bullet"/>
      <w:lvlText w:val="•"/>
      <w:lvlJc w:val="left"/>
      <w:pPr>
        <w:ind w:left="1648" w:hanging="281"/>
      </w:pPr>
      <w:rPr>
        <w:lang w:val="ru-RU" w:eastAsia="en-US" w:bidi="ar-SA"/>
      </w:rPr>
    </w:lvl>
    <w:lvl w:ilvl="2" w:tplc="635662F4">
      <w:numFmt w:val="bullet"/>
      <w:lvlText w:val="•"/>
      <w:lvlJc w:val="left"/>
      <w:pPr>
        <w:ind w:left="2637" w:hanging="281"/>
      </w:pPr>
      <w:rPr>
        <w:lang w:val="ru-RU" w:eastAsia="en-US" w:bidi="ar-SA"/>
      </w:rPr>
    </w:lvl>
    <w:lvl w:ilvl="3" w:tplc="B33C712E">
      <w:numFmt w:val="bullet"/>
      <w:lvlText w:val="•"/>
      <w:lvlJc w:val="left"/>
      <w:pPr>
        <w:ind w:left="3625" w:hanging="281"/>
      </w:pPr>
      <w:rPr>
        <w:lang w:val="ru-RU" w:eastAsia="en-US" w:bidi="ar-SA"/>
      </w:rPr>
    </w:lvl>
    <w:lvl w:ilvl="4" w:tplc="8FECF490">
      <w:numFmt w:val="bullet"/>
      <w:lvlText w:val="•"/>
      <w:lvlJc w:val="left"/>
      <w:pPr>
        <w:ind w:left="4614" w:hanging="281"/>
      </w:pPr>
      <w:rPr>
        <w:lang w:val="ru-RU" w:eastAsia="en-US" w:bidi="ar-SA"/>
      </w:rPr>
    </w:lvl>
    <w:lvl w:ilvl="5" w:tplc="BD7E28CC">
      <w:numFmt w:val="bullet"/>
      <w:lvlText w:val="•"/>
      <w:lvlJc w:val="left"/>
      <w:pPr>
        <w:ind w:left="5603" w:hanging="281"/>
      </w:pPr>
      <w:rPr>
        <w:lang w:val="ru-RU" w:eastAsia="en-US" w:bidi="ar-SA"/>
      </w:rPr>
    </w:lvl>
    <w:lvl w:ilvl="6" w:tplc="9CFAC7DE">
      <w:numFmt w:val="bullet"/>
      <w:lvlText w:val="•"/>
      <w:lvlJc w:val="left"/>
      <w:pPr>
        <w:ind w:left="6591" w:hanging="281"/>
      </w:pPr>
      <w:rPr>
        <w:lang w:val="ru-RU" w:eastAsia="en-US" w:bidi="ar-SA"/>
      </w:rPr>
    </w:lvl>
    <w:lvl w:ilvl="7" w:tplc="07E2D9F0">
      <w:numFmt w:val="bullet"/>
      <w:lvlText w:val="•"/>
      <w:lvlJc w:val="left"/>
      <w:pPr>
        <w:ind w:left="7580" w:hanging="281"/>
      </w:pPr>
      <w:rPr>
        <w:lang w:val="ru-RU" w:eastAsia="en-US" w:bidi="ar-SA"/>
      </w:rPr>
    </w:lvl>
    <w:lvl w:ilvl="8" w:tplc="44BE7CD6">
      <w:numFmt w:val="bullet"/>
      <w:lvlText w:val="•"/>
      <w:lvlJc w:val="left"/>
      <w:pPr>
        <w:ind w:left="8569" w:hanging="281"/>
      </w:pPr>
      <w:rPr>
        <w:lang w:val="ru-RU" w:eastAsia="en-US" w:bidi="ar-SA"/>
      </w:rPr>
    </w:lvl>
  </w:abstractNum>
  <w:abstractNum w:abstractNumId="5" w15:restartNumberingAfterBreak="0">
    <w:nsid w:val="64D20E4E"/>
    <w:multiLevelType w:val="hybridMultilevel"/>
    <w:tmpl w:val="AB903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B2"/>
    <w:rsid w:val="001677B2"/>
    <w:rsid w:val="002B327F"/>
    <w:rsid w:val="002C61F3"/>
    <w:rsid w:val="00471F6D"/>
    <w:rsid w:val="00542EF3"/>
    <w:rsid w:val="006C0B77"/>
    <w:rsid w:val="007607D1"/>
    <w:rsid w:val="00767089"/>
    <w:rsid w:val="0076759E"/>
    <w:rsid w:val="008242FF"/>
    <w:rsid w:val="00870751"/>
    <w:rsid w:val="008E43DE"/>
    <w:rsid w:val="00922C48"/>
    <w:rsid w:val="00942EFD"/>
    <w:rsid w:val="00A02E62"/>
    <w:rsid w:val="00B915B7"/>
    <w:rsid w:val="00CC1745"/>
    <w:rsid w:val="00D90A93"/>
    <w:rsid w:val="00E27D75"/>
    <w:rsid w:val="00EA59DF"/>
    <w:rsid w:val="00EE4070"/>
    <w:rsid w:val="00EF6CB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F6C6"/>
  <w15:docId w15:val="{F6C52127-0E70-4E31-9E59-3C0D479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7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D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D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ED5D-D1C9-49EA-9F3A-FB409297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СЕСИРА</cp:lastModifiedBy>
  <cp:revision>4</cp:revision>
  <cp:lastPrinted>2022-10-12T11:23:00Z</cp:lastPrinted>
  <dcterms:created xsi:type="dcterms:W3CDTF">2024-04-04T17:39:00Z</dcterms:created>
  <dcterms:modified xsi:type="dcterms:W3CDTF">2024-04-04T17:53:00Z</dcterms:modified>
</cp:coreProperties>
</file>